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0" w:rsidRPr="00982738" w:rsidRDefault="00050A48" w:rsidP="00453349">
      <w:pPr>
        <w:pStyle w:val="2"/>
      </w:pPr>
      <w:r w:rsidRPr="00982738">
        <w:t>专题强化</w:t>
      </w:r>
      <w:r w:rsidRPr="00982738">
        <w:t>2</w:t>
      </w:r>
      <w:r w:rsidRPr="00982738">
        <w:t xml:space="preserve">　静电场中力的性质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黑体" w:hAnsi="Times New Roman"/>
        </w:rPr>
        <w:t>[</w:t>
      </w:r>
      <w:r w:rsidR="00050A48" w:rsidRPr="00982738">
        <w:rPr>
          <w:rFonts w:ascii="Times New Roman" w:eastAsia="黑体" w:hAnsi="Times New Roman"/>
        </w:rPr>
        <w:t>学习目标</w:t>
      </w:r>
      <w:r>
        <w:rPr>
          <w:rFonts w:ascii="Times New Roman" w:eastAsia="黑体" w:hAnsi="Times New Roman"/>
        </w:rPr>
        <w:t>]</w:t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</w:rPr>
        <w:t>1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会利用几种特殊方法求解带电体的电场强度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重难点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2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会分析电场线与带电粒子运动轨迹结合的问题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3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会分析电场中的动力学问题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难点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一、非点电荷电场强度的求解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求解点电荷的电场强度时，一般可用公式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982738">
        <w:rPr>
          <w:rFonts w:ascii="Times New Roman" w:hAnsi="Times New Roman"/>
          <w:w w:val="104"/>
        </w:rPr>
        <w:t>计算。但当一个带电体的体积较大时，已不能看作点电荷，求这个带电体在某处的电场强度时，常用微元法、对称法、补偿法等方法，化难为易。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eastAsia="黑体" w:hAnsi="Times New Roman"/>
          <w:w w:val="104"/>
        </w:rPr>
        <w:t>微元法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把带电体分成很多小块，每小块都可以看成点电荷，用点电荷电场叠加的方法计算。</w:t>
      </w:r>
    </w:p>
    <w:p w:rsidR="007D3E90" w:rsidRPr="00453349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378" name="image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1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379" name="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453349" w:rsidRPr="00982738">
        <w:rPr>
          <w:rFonts w:ascii="Times New Roman" w:hAnsi="Times New Roman"/>
          <w:w w:val="104"/>
        </w:rPr>
        <w:t>如图甲所示，均匀带电圆环所带电荷量为</w:t>
      </w:r>
      <w:r w:rsidR="00453349" w:rsidRPr="00982738">
        <w:rPr>
          <w:rFonts w:ascii="Times New Roman" w:hAnsi="Times New Roman"/>
          <w:i/>
          <w:w w:val="104"/>
        </w:rPr>
        <w:t>Q</w:t>
      </w:r>
      <w:r w:rsidR="00453349" w:rsidRPr="00982738">
        <w:rPr>
          <w:rFonts w:ascii="Times New Roman" w:hAnsi="Times New Roman"/>
          <w:w w:val="104"/>
        </w:rPr>
        <w:t>，半径为</w:t>
      </w:r>
      <w:r w:rsidR="00453349" w:rsidRPr="00982738">
        <w:rPr>
          <w:rFonts w:ascii="Times New Roman" w:hAnsi="Times New Roman"/>
          <w:i/>
          <w:w w:val="104"/>
        </w:rPr>
        <w:t>R</w:t>
      </w:r>
      <w:r w:rsidR="00453349" w:rsidRPr="00982738">
        <w:rPr>
          <w:rFonts w:ascii="Times New Roman" w:hAnsi="Times New Roman"/>
          <w:w w:val="104"/>
        </w:rPr>
        <w:t>，圆心为</w:t>
      </w:r>
      <w:r w:rsidR="00453349" w:rsidRPr="00982738">
        <w:rPr>
          <w:rFonts w:ascii="Times New Roman" w:hAnsi="Times New Roman"/>
          <w:i/>
          <w:w w:val="104"/>
        </w:rPr>
        <w:t>O</w:t>
      </w:r>
      <w:r w:rsidR="00453349" w:rsidRPr="00982738">
        <w:rPr>
          <w:rFonts w:ascii="Times New Roman" w:hAnsi="Times New Roman"/>
          <w:w w:val="104"/>
        </w:rPr>
        <w:t>，</w:t>
      </w:r>
      <w:r w:rsidR="00453349" w:rsidRPr="00982738">
        <w:rPr>
          <w:rFonts w:ascii="Times New Roman" w:hAnsi="Times New Roman"/>
          <w:i/>
          <w:w w:val="104"/>
        </w:rPr>
        <w:t>P</w:t>
      </w:r>
      <w:r w:rsidR="00453349" w:rsidRPr="00982738">
        <w:rPr>
          <w:rFonts w:ascii="Times New Roman" w:hAnsi="Times New Roman"/>
          <w:w w:val="104"/>
        </w:rPr>
        <w:t>为垂直于圆环平面中心轴上的一点，</w:t>
      </w:r>
      <w:r w:rsidR="00453349" w:rsidRPr="00982738">
        <w:rPr>
          <w:rFonts w:ascii="Times New Roman" w:hAnsi="Times New Roman"/>
          <w:i/>
          <w:w w:val="104"/>
        </w:rPr>
        <w:t>OP</w:t>
      </w:r>
      <w:r w:rsidR="00453349" w:rsidRPr="00982738">
        <w:rPr>
          <w:rFonts w:ascii="Times New Roman" w:hAnsi="Times New Roman"/>
          <w:w w:val="104"/>
        </w:rPr>
        <w:t>=</w:t>
      </w:r>
      <w:r w:rsidR="00453349" w:rsidRPr="00982738">
        <w:rPr>
          <w:rFonts w:ascii="Times New Roman" w:hAnsi="Times New Roman"/>
          <w:i/>
          <w:w w:val="104"/>
        </w:rPr>
        <w:t>L</w:t>
      </w:r>
      <w:r w:rsidR="00453349" w:rsidRPr="00982738">
        <w:rPr>
          <w:rFonts w:ascii="Times New Roman" w:hAnsi="Times New Roman"/>
          <w:w w:val="104"/>
        </w:rPr>
        <w:t>，静电力常量为</w:t>
      </w:r>
      <w:r w:rsidR="00453349" w:rsidRPr="00982738">
        <w:rPr>
          <w:rFonts w:ascii="Times New Roman" w:hAnsi="Times New Roman"/>
          <w:i/>
          <w:w w:val="104"/>
        </w:rPr>
        <w:t>k</w:t>
      </w:r>
      <w:r w:rsidR="00453349" w:rsidRPr="00982738">
        <w:rPr>
          <w:rFonts w:ascii="Times New Roman" w:hAnsi="Times New Roman"/>
          <w:w w:val="104"/>
        </w:rPr>
        <w:t>，求</w:t>
      </w:r>
      <w:r w:rsidR="00453349" w:rsidRPr="00982738">
        <w:rPr>
          <w:rFonts w:ascii="Times New Roman" w:hAnsi="Times New Roman"/>
          <w:i/>
          <w:w w:val="104"/>
        </w:rPr>
        <w:t>P</w:t>
      </w:r>
      <w:r w:rsidR="00453349" w:rsidRPr="00982738">
        <w:rPr>
          <w:rFonts w:ascii="Times New Roman" w:hAnsi="Times New Roman"/>
          <w:w w:val="104"/>
        </w:rPr>
        <w:t>点的电场强度大小时：</w:t>
      </w:r>
    </w:p>
    <w:p w:rsidR="007D3E90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09650" cy="1045210"/>
            <wp:effectExtent l="0" t="0" r="0" b="2540"/>
            <wp:docPr id="380" name="image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349" w:rsidRPr="00453349" w:rsidRDefault="00453349" w:rsidP="0045334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设想将圆环看成由</w:t>
      </w:r>
      <w:r w:rsidRPr="00982738">
        <w:rPr>
          <w:rFonts w:ascii="Times New Roman" w:hAnsi="Times New Roman"/>
          <w:i/>
          <w:w w:val="104"/>
        </w:rPr>
        <w:t>n</w:t>
      </w:r>
      <w:r w:rsidRPr="00982738">
        <w:rPr>
          <w:rFonts w:ascii="Times New Roman" w:hAnsi="Times New Roman"/>
          <w:w w:val="104"/>
        </w:rPr>
        <w:t>个相同的小段组成，当</w:t>
      </w:r>
      <w:r w:rsidRPr="00982738">
        <w:rPr>
          <w:rFonts w:ascii="Times New Roman" w:hAnsi="Times New Roman"/>
          <w:i/>
          <w:w w:val="104"/>
        </w:rPr>
        <w:t>n</w:t>
      </w:r>
      <w:r w:rsidRPr="00982738">
        <w:rPr>
          <w:rFonts w:ascii="Times New Roman" w:hAnsi="Times New Roman"/>
          <w:w w:val="104"/>
        </w:rPr>
        <w:t>相当大时，每一小段都可以看成一个点电荷，其所带电荷量</w:t>
      </w:r>
      <w:r w:rsidRPr="00982738">
        <w:rPr>
          <w:rFonts w:ascii="Times New Roman" w:hAnsi="Times New Roman"/>
          <w:i/>
          <w:w w:val="104"/>
        </w:rPr>
        <w:t>Q'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，由点电荷电场强度公式可求得每一小段带电体在</w:t>
      </w:r>
      <w:r w:rsidRPr="00982738">
        <w:rPr>
          <w:rFonts w:ascii="Times New Roman" w:hAnsi="Times New Roman"/>
          <w:i/>
          <w:w w:val="104"/>
        </w:rPr>
        <w:t>P</w:t>
      </w:r>
      <w:r w:rsidRPr="00982738">
        <w:rPr>
          <w:rFonts w:ascii="Times New Roman" w:hAnsi="Times New Roman"/>
          <w:w w:val="104"/>
        </w:rPr>
        <w:t>点产生的电场强度大小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w w:val="104"/>
          <w:u w:val="single"/>
        </w:rPr>
        <w:t xml:space="preserve">　　　　　　　</w:t>
      </w:r>
      <w:r w:rsidRPr="00982738">
        <w:rPr>
          <w:rFonts w:ascii="Times New Roman" w:hAnsi="Times New Roman"/>
          <w:w w:val="104"/>
        </w:rPr>
        <w:t>，如图乙中所示，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垂直于中心轴的分量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i/>
          <w:w w:val="104"/>
          <w:vertAlign w:val="subscript"/>
        </w:rPr>
        <w:t>y</w:t>
      </w:r>
      <w:r w:rsidRPr="00982738">
        <w:rPr>
          <w:rFonts w:ascii="Times New Roman" w:hAnsi="Times New Roman"/>
          <w:w w:val="104"/>
        </w:rPr>
        <w:t>相互抵消，而沿轴方向的分量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i/>
          <w:w w:val="104"/>
          <w:vertAlign w:val="subscript"/>
        </w:rPr>
        <w:t>x</w:t>
      </w:r>
      <w:r w:rsidRPr="00982738">
        <w:rPr>
          <w:rFonts w:ascii="Times New Roman" w:hAnsi="Times New Roman"/>
          <w:w w:val="104"/>
        </w:rPr>
        <w:t>之和即为带电圆环在</w:t>
      </w:r>
      <w:r w:rsidRPr="00982738">
        <w:rPr>
          <w:rFonts w:ascii="Times New Roman" w:hAnsi="Times New Roman"/>
          <w:i/>
          <w:w w:val="104"/>
        </w:rPr>
        <w:t>P</w:t>
      </w:r>
      <w:r w:rsidRPr="00982738">
        <w:rPr>
          <w:rFonts w:ascii="Times New Roman" w:hAnsi="Times New Roman"/>
          <w:w w:val="104"/>
        </w:rPr>
        <w:t>点的电场强度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i/>
          <w:w w:val="104"/>
          <w:vertAlign w:val="subscript"/>
        </w:rPr>
        <w:t>P</w:t>
      </w:r>
      <w:r w:rsidRPr="00982738">
        <w:rPr>
          <w:rFonts w:ascii="Times New Roman" w:hAnsi="Times New Roman"/>
          <w:w w:val="104"/>
        </w:rPr>
        <w:t>，即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i/>
          <w:w w:val="104"/>
          <w:vertAlign w:val="subscript"/>
        </w:rPr>
        <w:t>P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w w:val="104"/>
          <w:u w:val="single"/>
        </w:rPr>
        <w:t xml:space="preserve">　　　　　　　　　　　　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442085" cy="1045210"/>
            <wp:effectExtent l="0" t="0" r="5715" b="2540"/>
            <wp:docPr id="381" name="image1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eastAsia="黑体" w:hAnsi="Times New Roman"/>
          <w:w w:val="104"/>
        </w:rPr>
        <w:t>对称法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带电体所带电荷或部分电荷对称分布，可应用对称性解决问题，使问题简单化。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64235" cy="828675"/>
            <wp:effectExtent l="0" t="0" r="0" b="9525"/>
            <wp:docPr id="382" name="image1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7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例如：均匀带电的圆环有一个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982738">
        <w:rPr>
          <w:rFonts w:ascii="Times New Roman" w:hAnsi="Times New Roman"/>
          <w:w w:val="104"/>
        </w:rPr>
        <w:t>圆弧的缺口，判断</w:t>
      </w:r>
      <w:r w:rsidRPr="00982738">
        <w:rPr>
          <w:rFonts w:ascii="Times New Roman" w:hAnsi="Times New Roman"/>
          <w:i/>
          <w:w w:val="104"/>
        </w:rPr>
        <w:t>O</w:t>
      </w:r>
      <w:r w:rsidRPr="00982738">
        <w:rPr>
          <w:rFonts w:ascii="Times New Roman" w:hAnsi="Times New Roman"/>
          <w:w w:val="104"/>
        </w:rPr>
        <w:t>点的电场强度方向时，由于圆环上任何两个关于圆心中心对称的两点在</w:t>
      </w:r>
      <w:r w:rsidRPr="00982738">
        <w:rPr>
          <w:rFonts w:ascii="Times New Roman" w:hAnsi="Times New Roman"/>
          <w:i/>
          <w:w w:val="104"/>
        </w:rPr>
        <w:t>O</w:t>
      </w:r>
      <w:r w:rsidRPr="00982738">
        <w:rPr>
          <w:rFonts w:ascii="Times New Roman" w:hAnsi="Times New Roman"/>
          <w:w w:val="104"/>
        </w:rPr>
        <w:t>点产生的电场强度矢量和为零，故可以等效为弧</w:t>
      </w:r>
      <w:r w:rsidRPr="00982738">
        <w:rPr>
          <w:rFonts w:ascii="Times New Roman" w:hAnsi="Times New Roman"/>
          <w:i/>
          <w:w w:val="104"/>
        </w:rPr>
        <w:t>BC</w:t>
      </w:r>
      <w:r w:rsidRPr="00982738">
        <w:rPr>
          <w:rFonts w:ascii="Times New Roman" w:hAnsi="Times New Roman"/>
          <w:w w:val="104"/>
        </w:rPr>
        <w:t>在</w:t>
      </w:r>
      <w:r w:rsidRPr="00982738">
        <w:rPr>
          <w:rFonts w:ascii="Times New Roman" w:hAnsi="Times New Roman"/>
          <w:i/>
          <w:w w:val="104"/>
        </w:rPr>
        <w:t>O</w:t>
      </w:r>
      <w:r w:rsidRPr="00982738">
        <w:rPr>
          <w:rFonts w:ascii="Times New Roman" w:hAnsi="Times New Roman"/>
          <w:w w:val="104"/>
        </w:rPr>
        <w:t>点产生的电场强度，弧</w:t>
      </w:r>
      <w:r w:rsidRPr="00982738">
        <w:rPr>
          <w:rFonts w:ascii="Times New Roman" w:hAnsi="Times New Roman"/>
          <w:i/>
          <w:w w:val="104"/>
        </w:rPr>
        <w:t>BC</w:t>
      </w:r>
      <w:r w:rsidRPr="00982738">
        <w:rPr>
          <w:rFonts w:ascii="Times New Roman" w:hAnsi="Times New Roman"/>
          <w:w w:val="104"/>
        </w:rPr>
        <w:t>上关于</w:t>
      </w:r>
      <w:r w:rsidRPr="00982738">
        <w:rPr>
          <w:rFonts w:ascii="Times New Roman" w:hAnsi="Times New Roman"/>
          <w:i/>
          <w:w w:val="104"/>
        </w:rPr>
        <w:t>OM</w:t>
      </w:r>
      <w:r w:rsidRPr="00982738">
        <w:rPr>
          <w:rFonts w:ascii="Times New Roman" w:hAnsi="Times New Roman"/>
          <w:w w:val="104"/>
        </w:rPr>
        <w:t>对称的两点在</w:t>
      </w:r>
      <w:r w:rsidRPr="00982738">
        <w:rPr>
          <w:rFonts w:ascii="Times New Roman" w:hAnsi="Times New Roman"/>
          <w:i/>
          <w:w w:val="104"/>
        </w:rPr>
        <w:t>O</w:t>
      </w:r>
      <w:r w:rsidRPr="00982738">
        <w:rPr>
          <w:rFonts w:ascii="Times New Roman" w:hAnsi="Times New Roman"/>
          <w:w w:val="104"/>
        </w:rPr>
        <w:t>点产生的电场强度沿</w:t>
      </w:r>
      <w:r w:rsidRPr="00982738">
        <w:rPr>
          <w:rFonts w:ascii="Times New Roman" w:hAnsi="Times New Roman"/>
          <w:i/>
          <w:w w:val="104"/>
        </w:rPr>
        <w:t>MO</w:t>
      </w:r>
      <w:r w:rsidRPr="00982738">
        <w:rPr>
          <w:rFonts w:ascii="Times New Roman" w:hAnsi="Times New Roman"/>
          <w:w w:val="104"/>
        </w:rPr>
        <w:t>方向，故</w:t>
      </w:r>
      <w:r w:rsidRPr="00982738">
        <w:rPr>
          <w:rFonts w:ascii="Times New Roman" w:hAnsi="Times New Roman"/>
          <w:w w:val="104"/>
        </w:rPr>
        <w:t xml:space="preserve"> </w:t>
      </w:r>
      <w:r w:rsidRPr="00982738">
        <w:rPr>
          <w:rFonts w:ascii="Times New Roman" w:hAnsi="Times New Roman"/>
          <w:i/>
          <w:w w:val="104"/>
        </w:rPr>
        <w:t>O</w:t>
      </w:r>
      <w:r w:rsidRPr="00982738">
        <w:rPr>
          <w:rFonts w:ascii="Times New Roman" w:hAnsi="Times New Roman"/>
          <w:w w:val="104"/>
        </w:rPr>
        <w:t>点的电场强度沿</w:t>
      </w:r>
      <w:r w:rsidRPr="00982738">
        <w:rPr>
          <w:rFonts w:ascii="Times New Roman" w:hAnsi="Times New Roman"/>
          <w:i/>
          <w:w w:val="104"/>
        </w:rPr>
        <w:t>MO</w:t>
      </w:r>
      <w:r w:rsidRPr="00982738">
        <w:rPr>
          <w:rFonts w:ascii="Times New Roman" w:hAnsi="Times New Roman"/>
          <w:w w:val="104"/>
        </w:rPr>
        <w:t>方向。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lastRenderedPageBreak/>
        <w:drawing>
          <wp:inline distT="0" distB="0" distL="0" distR="0">
            <wp:extent cx="34925" cy="105410"/>
            <wp:effectExtent l="0" t="0" r="3175" b="8890"/>
            <wp:docPr id="385" name="image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2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386" name="image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64235" cy="537845"/>
            <wp:effectExtent l="0" t="0" r="0" b="0"/>
            <wp:docPr id="387" name="image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如图所示，一个绝缘半圆环上均匀分布有同种电荷，固定在绝缘水平面上，在圆弧的圆心处放有一个点电荷，点电荷受到的静电力为</w:t>
      </w:r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</w:rPr>
        <w:t>，若截走圆弧的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82738">
        <w:rPr>
          <w:rFonts w:ascii="Times New Roman" w:hAnsi="Times New Roman"/>
          <w:w w:val="104"/>
        </w:rPr>
        <w:t>，则圆心处的点电荷受到的静电力大小变为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</w:rPr>
        <w:tab/>
        <w:t>B</w:t>
      </w:r>
      <w:r w:rsidR="00982738" w:rsidRPr="00982738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</w:rPr>
        <w:tab/>
        <w:t>C</w:t>
      </w:r>
      <w:r w:rsidR="00982738" w:rsidRPr="00982738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82738">
        <w:rPr>
          <w:rFonts w:ascii="Times New Roman" w:hAnsi="Times New Roman"/>
          <w:i/>
          <w:w w:val="104"/>
        </w:rPr>
        <w:t>F</w:t>
      </w:r>
      <w:r w:rsidRPr="00982738">
        <w:rPr>
          <w:rFonts w:ascii="Times New Roman" w:hAnsi="Times New Roman"/>
          <w:w w:val="104"/>
        </w:rPr>
        <w:tab/>
        <w:t>D</w:t>
      </w:r>
      <w:r w:rsidR="00982738" w:rsidRPr="00982738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982738">
        <w:rPr>
          <w:rFonts w:ascii="Times New Roman" w:hAnsi="Times New Roman"/>
          <w:i/>
          <w:w w:val="104"/>
        </w:rPr>
        <w:t>F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eastAsia="黑体" w:hAnsi="Times New Roman"/>
          <w:w w:val="104"/>
        </w:rPr>
        <w:t>补偿法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当带电体的形状不完整，如有缺口的带电圆环或球面，通常将它补全为完整的圆环或球面，根据作差法求解。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例如：已知均匀带电球壳内部电场强度处处为零。如图甲，半球球壳电荷量为</w:t>
      </w:r>
      <w:r w:rsidRPr="00982738">
        <w:rPr>
          <w:rFonts w:ascii="Times New Roman" w:hAnsi="Times New Roman"/>
          <w:w w:val="104"/>
        </w:rPr>
        <w:t>+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</w:rPr>
        <w:t>，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两点关于半球壳球心</w:t>
      </w:r>
      <w:r w:rsidRPr="00982738">
        <w:rPr>
          <w:rFonts w:ascii="Times New Roman" w:hAnsi="Times New Roman"/>
          <w:i/>
          <w:w w:val="104"/>
        </w:rPr>
        <w:t>O</w:t>
      </w:r>
      <w:r w:rsidRPr="00982738">
        <w:rPr>
          <w:rFonts w:ascii="Times New Roman" w:hAnsi="Times New Roman"/>
          <w:w w:val="104"/>
        </w:rPr>
        <w:t>点对称，且半球壳在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点产生的电场强度大小为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。求半球壳在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点产生的电场强度大小时，可以将题目中半球壳补成一个均匀带电的完整球壳，如图乙，设右半球在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点产生的电场强度大小为</w:t>
      </w:r>
      <w:r w:rsidRPr="00982738">
        <w:rPr>
          <w:rFonts w:ascii="Times New Roman" w:hAnsi="Times New Roman"/>
          <w:i/>
          <w:w w:val="104"/>
        </w:rPr>
        <w:t>E'</w:t>
      </w:r>
      <w:r w:rsidRPr="00982738">
        <w:rPr>
          <w:rFonts w:ascii="Times New Roman" w:hAnsi="Times New Roman"/>
          <w:w w:val="104"/>
        </w:rPr>
        <w:t>。由于均匀带电球壳内部电场强度处处为零，则</w:t>
      </w:r>
      <w:r w:rsidRPr="00982738">
        <w:rPr>
          <w:rFonts w:ascii="Times New Roman" w:hAnsi="Times New Roman"/>
          <w:i/>
          <w:w w:val="104"/>
        </w:rPr>
        <w:t>E'</w:t>
      </w:r>
      <w:r w:rsidRPr="00982738">
        <w:rPr>
          <w:rFonts w:ascii="Times New Roman" w:hAnsi="Times New Roman"/>
          <w:w w:val="104"/>
        </w:rPr>
        <w:t>和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大小相等。根据对称性可知，左半球在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点产生的电场强度大小也为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99160" cy="1009650"/>
            <wp:effectExtent l="0" t="0" r="0" b="0"/>
            <wp:docPr id="398" name="image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1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934720" cy="934720"/>
            <wp:effectExtent l="0" t="0" r="0" b="0"/>
            <wp:docPr id="399" name="image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2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836A2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400" name="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3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401" name="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836A28" w:rsidRPr="00982738">
        <w:rPr>
          <w:rFonts w:ascii="Times New Roman" w:hAnsi="Times New Roman"/>
          <w:w w:val="104"/>
        </w:rPr>
        <w:t>如图所示，将表面均匀带正电的半球壳，沿线轴分成厚度相等的两部分，然后将这两部分移开到很远的距离，设分开后球表面仍均匀带电，左半部分在</w:t>
      </w:r>
      <w:r w:rsidR="00836A28" w:rsidRPr="00982738">
        <w:rPr>
          <w:rFonts w:ascii="Times New Roman" w:hAnsi="Times New Roman"/>
          <w:i/>
          <w:w w:val="104"/>
        </w:rPr>
        <w:t>A</w:t>
      </w:r>
      <w:r w:rsidR="00836A28" w:rsidRPr="00982738">
        <w:rPr>
          <w:rFonts w:ascii="Times New Roman" w:hAnsi="Times New Roman"/>
          <w:w w:val="104"/>
          <w:vertAlign w:val="subscript"/>
        </w:rPr>
        <w:t>1</w:t>
      </w:r>
      <w:r w:rsidR="00836A28" w:rsidRPr="00982738">
        <w:rPr>
          <w:rFonts w:ascii="Times New Roman" w:hAnsi="Times New Roman"/>
          <w:w w:val="104"/>
        </w:rPr>
        <w:t>点的电场强度大小为</w:t>
      </w:r>
      <w:r w:rsidR="00836A28" w:rsidRPr="00982738">
        <w:rPr>
          <w:rFonts w:ascii="Times New Roman" w:hAnsi="Times New Roman"/>
          <w:i/>
          <w:w w:val="104"/>
        </w:rPr>
        <w:t>E</w:t>
      </w:r>
      <w:r w:rsidR="00836A28" w:rsidRPr="00982738">
        <w:rPr>
          <w:rFonts w:ascii="Times New Roman" w:hAnsi="Times New Roman"/>
          <w:w w:val="104"/>
          <w:vertAlign w:val="subscript"/>
        </w:rPr>
        <w:t>1</w:t>
      </w:r>
      <w:r w:rsidR="00836A28" w:rsidRPr="00982738">
        <w:rPr>
          <w:rFonts w:ascii="Times New Roman" w:hAnsi="Times New Roman"/>
          <w:w w:val="104"/>
        </w:rPr>
        <w:t>，右半部分在</w:t>
      </w:r>
      <w:r w:rsidR="00836A28" w:rsidRPr="00982738">
        <w:rPr>
          <w:rFonts w:ascii="Times New Roman" w:hAnsi="Times New Roman"/>
          <w:i/>
          <w:w w:val="104"/>
        </w:rPr>
        <w:t>A</w:t>
      </w:r>
      <w:r w:rsidR="00836A28" w:rsidRPr="00982738">
        <w:rPr>
          <w:rFonts w:ascii="Times New Roman" w:hAnsi="Times New Roman"/>
          <w:w w:val="104"/>
          <w:vertAlign w:val="subscript"/>
        </w:rPr>
        <w:t>2</w:t>
      </w:r>
      <w:r w:rsidR="00836A28" w:rsidRPr="00982738">
        <w:rPr>
          <w:rFonts w:ascii="Times New Roman" w:hAnsi="Times New Roman"/>
          <w:w w:val="104"/>
        </w:rPr>
        <w:t>点的电场强度的大小为</w:t>
      </w:r>
      <w:r w:rsidR="00836A28" w:rsidRPr="00982738">
        <w:rPr>
          <w:rFonts w:ascii="Times New Roman" w:hAnsi="Times New Roman"/>
          <w:i/>
          <w:w w:val="104"/>
        </w:rPr>
        <w:t>E</w:t>
      </w:r>
      <w:r w:rsidR="00836A28" w:rsidRPr="00982738">
        <w:rPr>
          <w:rFonts w:ascii="Times New Roman" w:hAnsi="Times New Roman"/>
          <w:w w:val="104"/>
          <w:vertAlign w:val="subscript"/>
        </w:rPr>
        <w:t>2</w:t>
      </w:r>
      <w:r w:rsidR="00836A28" w:rsidRPr="00982738">
        <w:rPr>
          <w:rFonts w:ascii="Times New Roman" w:hAnsi="Times New Roman"/>
          <w:w w:val="104"/>
        </w:rPr>
        <w:t>，则有</w:t>
      </w:r>
      <w:r w:rsidR="00836A28">
        <w:rPr>
          <w:rFonts w:ascii="Times New Roman" w:hAnsi="Times New Roman"/>
          <w:w w:val="104"/>
        </w:rPr>
        <w:t>(</w:t>
      </w:r>
      <w:r w:rsidR="00836A28" w:rsidRPr="00982738">
        <w:rPr>
          <w:rFonts w:ascii="Times New Roman" w:hAnsi="Times New Roman"/>
          <w:w w:val="104"/>
        </w:rPr>
        <w:t xml:space="preserve">　　</w:t>
      </w:r>
      <w:r w:rsidR="00836A28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366520" cy="864235"/>
            <wp:effectExtent l="0" t="0" r="5080" b="0"/>
            <wp:docPr id="402" name="image1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5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ab/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&lt;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  <w:vertAlign w:val="subscript"/>
        </w:rPr>
        <w:t>2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&gt;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ab/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大小无法确定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二、电场线与带电粒子的运动轨迹结合的问题</w:t>
      </w:r>
    </w:p>
    <w:p w:rsidR="007D3E90" w:rsidRPr="00982738" w:rsidRDefault="00836A2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新宋体" w:hAnsi="Times New Roman"/>
        </w:rPr>
        <w:t>若实线为电场线，虚线为带电粒子的运动轨迹，带电粒子只受静电力的作用从</w:t>
      </w:r>
      <w:r w:rsidRPr="00982738">
        <w:rPr>
          <w:rFonts w:ascii="Times New Roman" w:hAnsi="Times New Roman"/>
          <w:i/>
        </w:rPr>
        <w:t>A</w:t>
      </w:r>
      <w:r w:rsidRPr="00982738">
        <w:rPr>
          <w:rFonts w:ascii="Times New Roman" w:eastAsia="新宋体" w:hAnsi="Times New Roman"/>
        </w:rPr>
        <w:t>点向</w:t>
      </w:r>
      <w:r w:rsidRPr="00982738">
        <w:rPr>
          <w:rFonts w:ascii="Times New Roman" w:hAnsi="Times New Roman"/>
          <w:i/>
        </w:rPr>
        <w:t>B</w:t>
      </w:r>
      <w:r w:rsidRPr="00982738">
        <w:rPr>
          <w:rFonts w:ascii="Times New Roman" w:eastAsia="新宋体" w:hAnsi="Times New Roman"/>
        </w:rPr>
        <w:t>点运动。回答以下问题：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934720"/>
            <wp:effectExtent l="0" t="0" r="5715" b="0"/>
            <wp:docPr id="403" name="image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6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hAnsi="Times New Roman"/>
        </w:rPr>
        <w:t>1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画出粒子在</w:t>
      </w:r>
      <w:r w:rsidR="00050A48" w:rsidRPr="00982738">
        <w:rPr>
          <w:rFonts w:ascii="Times New Roman" w:hAnsi="Times New Roman"/>
          <w:i/>
        </w:rPr>
        <w:t>A</w:t>
      </w:r>
      <w:r w:rsidR="00050A48" w:rsidRPr="00982738">
        <w:rPr>
          <w:rFonts w:ascii="Times New Roman" w:eastAsia="新宋体" w:hAnsi="Times New Roman"/>
        </w:rPr>
        <w:t>点的运动方向和加速度方向；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hAnsi="Times New Roman"/>
        </w:rPr>
        <w:t>2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判断粒子的电性；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hAnsi="Times New Roman"/>
        </w:rPr>
        <w:t>3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判断粒子从</w:t>
      </w:r>
      <w:r w:rsidR="00050A48" w:rsidRPr="00982738">
        <w:rPr>
          <w:rFonts w:ascii="Times New Roman" w:hAnsi="Times New Roman"/>
          <w:i/>
        </w:rPr>
        <w:t>A</w:t>
      </w:r>
      <w:r w:rsidR="00050A48" w:rsidRPr="00982738">
        <w:rPr>
          <w:rFonts w:ascii="Times New Roman" w:eastAsia="新宋体" w:hAnsi="Times New Roman"/>
        </w:rPr>
        <w:t>到</w:t>
      </w:r>
      <w:r w:rsidR="00050A48" w:rsidRPr="00982738">
        <w:rPr>
          <w:rFonts w:ascii="Times New Roman" w:hAnsi="Times New Roman"/>
          <w:i/>
        </w:rPr>
        <w:t>B</w:t>
      </w:r>
      <w:r w:rsidR="00050A48" w:rsidRPr="00982738">
        <w:rPr>
          <w:rFonts w:ascii="Times New Roman" w:eastAsia="新宋体" w:hAnsi="Times New Roman"/>
        </w:rPr>
        <w:t>过程中，加速度大小的变化情况；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hAnsi="Times New Roman"/>
        </w:rPr>
        <w:t>4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判断粒子从</w:t>
      </w:r>
      <w:r w:rsidR="00050A48" w:rsidRPr="00982738">
        <w:rPr>
          <w:rFonts w:ascii="Times New Roman" w:hAnsi="Times New Roman"/>
          <w:i/>
        </w:rPr>
        <w:t>A</w:t>
      </w:r>
      <w:r w:rsidR="00050A48" w:rsidRPr="00982738">
        <w:rPr>
          <w:rFonts w:ascii="Times New Roman" w:eastAsia="新宋体" w:hAnsi="Times New Roman"/>
        </w:rPr>
        <w:t>到</w:t>
      </w:r>
      <w:r w:rsidR="00050A48" w:rsidRPr="00982738">
        <w:rPr>
          <w:rFonts w:ascii="Times New Roman" w:hAnsi="Times New Roman"/>
          <w:i/>
        </w:rPr>
        <w:t>B</w:t>
      </w:r>
      <w:r w:rsidR="00050A48" w:rsidRPr="00982738">
        <w:rPr>
          <w:rFonts w:ascii="Times New Roman" w:eastAsia="新宋体" w:hAnsi="Times New Roman"/>
        </w:rPr>
        <w:t>过程中，速度大小的变化情况。</w:t>
      </w:r>
    </w:p>
    <w:p w:rsidR="00836A28" w:rsidRPr="00905396" w:rsidRDefault="00836A28" w:rsidP="00836A2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836A28" w:rsidRDefault="00836A28" w:rsidP="00836A2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836A28" w:rsidRPr="00905396" w:rsidRDefault="00836A28" w:rsidP="00836A2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836A28" w:rsidRDefault="00836A28" w:rsidP="00836A2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836A28" w:rsidRPr="00905396" w:rsidRDefault="00836A28" w:rsidP="00836A2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836A28" w:rsidRDefault="00836A28" w:rsidP="00836A2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836A28" w:rsidRPr="00905396" w:rsidRDefault="00836A28" w:rsidP="00836A2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836A28" w:rsidRDefault="00836A28" w:rsidP="00836A2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CB693A" w:rsidP="00836A2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718185" cy="215900"/>
            <wp:effectExtent l="0" t="0" r="5715" b="0"/>
            <wp:docPr id="404" name="image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7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带电粒子仅受静电力作用做曲线运动时，静电力指向轨迹曲线的内侧。静电力沿电场线方向或电场线的切线方向，粒子速度方向沿轨迹的切线方向。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分析方法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由轨迹的弯曲情况，结合电场线确定静电力的方向；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由静电力和电场线的方向可判断电荷的正负；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由电场线的疏密程度可确定静电力的大小，再根据牛顿第二定律，可判断带电粒子加速度的大小；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根据力和速度的夹角，由静电力做功的正负，动能的增大还是减小，可以判断速度变大还是变小，从而确定不同位置的速度大小关系。</w:t>
      </w:r>
    </w:p>
    <w:p w:rsidR="007D3E90" w:rsidRPr="00836A2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405" name="image1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4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406" name="image1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836A28" w:rsidRPr="00982738">
        <w:rPr>
          <w:rFonts w:ascii="Times New Roman" w:hAnsi="Times New Roman"/>
          <w:w w:val="104"/>
        </w:rPr>
        <w:t>某电场的电场线分布如图所示，虚线为某带电粒子只在静电力作用下的运动轨迹，</w:t>
      </w:r>
      <w:r w:rsidR="00836A28" w:rsidRPr="00982738">
        <w:rPr>
          <w:rFonts w:ascii="Times New Roman" w:hAnsi="Times New Roman"/>
          <w:i/>
          <w:w w:val="104"/>
        </w:rPr>
        <w:t>a</w:t>
      </w:r>
      <w:r w:rsidR="00836A28" w:rsidRPr="00982738">
        <w:rPr>
          <w:rFonts w:ascii="Times New Roman" w:hAnsi="Times New Roman"/>
          <w:w w:val="104"/>
        </w:rPr>
        <w:t>、</w:t>
      </w:r>
      <w:r w:rsidR="00836A28" w:rsidRPr="00982738">
        <w:rPr>
          <w:rFonts w:ascii="Times New Roman" w:hAnsi="Times New Roman"/>
          <w:i/>
          <w:w w:val="104"/>
        </w:rPr>
        <w:t>b</w:t>
      </w:r>
      <w:r w:rsidR="00836A28" w:rsidRPr="00982738">
        <w:rPr>
          <w:rFonts w:ascii="Times New Roman" w:hAnsi="Times New Roman"/>
          <w:w w:val="104"/>
        </w:rPr>
        <w:t>、</w:t>
      </w:r>
      <w:r w:rsidR="00836A28" w:rsidRPr="00982738">
        <w:rPr>
          <w:rFonts w:ascii="Times New Roman" w:hAnsi="Times New Roman"/>
          <w:i/>
          <w:w w:val="104"/>
        </w:rPr>
        <w:t>c</w:t>
      </w:r>
      <w:r w:rsidR="00836A28" w:rsidRPr="00982738">
        <w:rPr>
          <w:rFonts w:ascii="Times New Roman" w:hAnsi="Times New Roman"/>
          <w:w w:val="104"/>
        </w:rPr>
        <w:t>是轨迹上的三个点，则</w:t>
      </w:r>
      <w:r w:rsidR="00836A28">
        <w:rPr>
          <w:rFonts w:ascii="Times New Roman" w:hAnsi="Times New Roman"/>
          <w:w w:val="104"/>
        </w:rPr>
        <w:t>(</w:t>
      </w:r>
      <w:r w:rsidR="00836A28" w:rsidRPr="00982738">
        <w:rPr>
          <w:rFonts w:ascii="Times New Roman" w:hAnsi="Times New Roman"/>
          <w:w w:val="104"/>
        </w:rPr>
        <w:t xml:space="preserve">　　</w:t>
      </w:r>
      <w:r w:rsidR="00836A28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1009650"/>
            <wp:effectExtent l="0" t="0" r="5715" b="0"/>
            <wp:docPr id="407" name="image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0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粒子一定带负电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粒子一定是从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点运动到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点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粒子在</w:t>
      </w:r>
      <w:r w:rsidRPr="00982738">
        <w:rPr>
          <w:rFonts w:ascii="Times New Roman" w:hAnsi="Times New Roman"/>
          <w:i/>
          <w:w w:val="104"/>
        </w:rPr>
        <w:t>c</w:t>
      </w:r>
      <w:r w:rsidRPr="00982738">
        <w:rPr>
          <w:rFonts w:ascii="Times New Roman" w:hAnsi="Times New Roman"/>
          <w:w w:val="104"/>
        </w:rPr>
        <w:t>点的加速度一定大于在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点的加速度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粒子在电场中</w:t>
      </w:r>
      <w:r w:rsidRPr="00982738">
        <w:rPr>
          <w:rFonts w:ascii="Times New Roman" w:hAnsi="Times New Roman"/>
          <w:i/>
          <w:w w:val="104"/>
        </w:rPr>
        <w:t>c</w:t>
      </w:r>
      <w:r w:rsidRPr="00982738">
        <w:rPr>
          <w:rFonts w:ascii="Times New Roman" w:hAnsi="Times New Roman"/>
          <w:w w:val="104"/>
        </w:rPr>
        <w:t>点的速度一定大于在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点的速度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三、电场中的动力学问题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分析带电体在电场中的加速运动时，与力学问题分析方法完全相同，牛顿第二定律仍适用。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408" name="image1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5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409" name="image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836A28" w:rsidRPr="00982738">
        <w:rPr>
          <w:rFonts w:ascii="Times New Roman" w:hAnsi="Times New Roman"/>
          <w:w w:val="104"/>
        </w:rPr>
        <w:t>如图所示，光滑固定斜面</w:t>
      </w:r>
      <w:r w:rsidR="00836A28">
        <w:rPr>
          <w:rFonts w:ascii="Times New Roman" w:hAnsi="Times New Roman"/>
          <w:w w:val="104"/>
        </w:rPr>
        <w:t>(</w:t>
      </w:r>
      <w:r w:rsidR="00836A28" w:rsidRPr="00982738">
        <w:rPr>
          <w:rFonts w:ascii="Times New Roman" w:hAnsi="Times New Roman"/>
          <w:w w:val="104"/>
        </w:rPr>
        <w:t>足够长</w:t>
      </w:r>
      <w:r w:rsidR="00836A28">
        <w:rPr>
          <w:rFonts w:ascii="Times New Roman" w:hAnsi="Times New Roman"/>
          <w:w w:val="104"/>
        </w:rPr>
        <w:t>)</w:t>
      </w:r>
      <w:r w:rsidR="00836A28" w:rsidRPr="00982738">
        <w:rPr>
          <w:rFonts w:ascii="Times New Roman" w:hAnsi="Times New Roman"/>
          <w:w w:val="104"/>
        </w:rPr>
        <w:t>倾角为</w:t>
      </w:r>
      <w:r w:rsidR="00836A28" w:rsidRPr="00982738">
        <w:rPr>
          <w:rFonts w:ascii="Times New Roman" w:hAnsi="Times New Roman"/>
          <w:w w:val="104"/>
        </w:rPr>
        <w:t>37°</w:t>
      </w:r>
      <w:r w:rsidR="00836A28" w:rsidRPr="00982738">
        <w:rPr>
          <w:rFonts w:ascii="Times New Roman" w:hAnsi="Times New Roman"/>
          <w:w w:val="104"/>
        </w:rPr>
        <w:t>，一带正电的小物块质量为</w:t>
      </w:r>
      <w:r w:rsidR="00836A28" w:rsidRPr="00982738">
        <w:rPr>
          <w:rFonts w:ascii="Times New Roman" w:hAnsi="Times New Roman"/>
          <w:i/>
          <w:w w:val="104"/>
        </w:rPr>
        <w:t>m</w:t>
      </w:r>
      <w:r w:rsidR="00836A28" w:rsidRPr="00982738">
        <w:rPr>
          <w:rFonts w:ascii="Times New Roman" w:hAnsi="Times New Roman"/>
          <w:w w:val="104"/>
        </w:rPr>
        <w:t>、电荷量为</w:t>
      </w:r>
      <w:r w:rsidR="00836A28" w:rsidRPr="00982738">
        <w:rPr>
          <w:rFonts w:ascii="Times New Roman" w:hAnsi="Times New Roman"/>
          <w:i/>
          <w:w w:val="104"/>
        </w:rPr>
        <w:t>q</w:t>
      </w:r>
      <w:r w:rsidR="00836A28" w:rsidRPr="00982738">
        <w:rPr>
          <w:rFonts w:ascii="Times New Roman" w:hAnsi="Times New Roman"/>
          <w:w w:val="104"/>
        </w:rPr>
        <w:t>，置于斜面上，当沿水平方向加如图所示的匀强电场时，带电小物块恰好静止在斜面上，从某时刻开始，电场强度变化为原来的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="00836A28" w:rsidRPr="00982738">
        <w:rPr>
          <w:rFonts w:ascii="Times New Roman" w:hAnsi="Times New Roman"/>
          <w:w w:val="104"/>
        </w:rPr>
        <w:t>，重力加速度</w:t>
      </w:r>
      <w:r w:rsidR="00836A28" w:rsidRPr="00982738">
        <w:rPr>
          <w:rFonts w:ascii="Times New Roman" w:hAnsi="Times New Roman"/>
          <w:i/>
          <w:w w:val="104"/>
        </w:rPr>
        <w:t>g</w:t>
      </w:r>
      <w:r w:rsidR="00836A28" w:rsidRPr="00982738">
        <w:rPr>
          <w:rFonts w:ascii="Times New Roman" w:hAnsi="Times New Roman"/>
          <w:w w:val="104"/>
        </w:rPr>
        <w:t>取</w:t>
      </w:r>
      <w:r w:rsidR="00836A28" w:rsidRPr="00982738">
        <w:rPr>
          <w:rFonts w:ascii="Times New Roman" w:hAnsi="Times New Roman"/>
          <w:w w:val="104"/>
        </w:rPr>
        <w:t>10 m/s</w:t>
      </w:r>
      <w:r w:rsidR="00836A28" w:rsidRPr="00982738">
        <w:rPr>
          <w:rFonts w:ascii="Times New Roman" w:hAnsi="Times New Roman"/>
          <w:w w:val="104"/>
          <w:vertAlign w:val="superscript"/>
        </w:rPr>
        <w:t>2</w:t>
      </w:r>
      <w:r w:rsidR="00836A28" w:rsidRPr="00982738">
        <w:rPr>
          <w:rFonts w:ascii="Times New Roman" w:hAnsi="Times New Roman"/>
          <w:w w:val="104"/>
        </w:rPr>
        <w:t>，</w:t>
      </w:r>
      <w:r w:rsidR="00836A28" w:rsidRPr="00982738">
        <w:rPr>
          <w:rFonts w:ascii="Times New Roman" w:hAnsi="Times New Roman"/>
          <w:w w:val="104"/>
        </w:rPr>
        <w:t>sin 37°=0.6</w:t>
      </w:r>
      <w:r w:rsidR="00836A28" w:rsidRPr="00982738">
        <w:rPr>
          <w:rFonts w:ascii="Times New Roman" w:hAnsi="Times New Roman"/>
          <w:w w:val="104"/>
        </w:rPr>
        <w:t>，</w:t>
      </w:r>
      <w:r w:rsidR="00836A28" w:rsidRPr="00982738">
        <w:rPr>
          <w:rFonts w:ascii="Times New Roman" w:hAnsi="Times New Roman"/>
          <w:w w:val="104"/>
        </w:rPr>
        <w:t>cos 37°=0.8</w:t>
      </w:r>
      <w:r w:rsidR="00836A28" w:rsidRPr="00982738">
        <w:rPr>
          <w:rFonts w:ascii="Times New Roman" w:hAnsi="Times New Roman"/>
          <w:w w:val="104"/>
        </w:rPr>
        <w:t>。求：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64235" cy="612775"/>
            <wp:effectExtent l="0" t="0" r="0" b="0"/>
            <wp:docPr id="410" name="image1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3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原来的电场强度大小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用字母表示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小物块运动的加速度；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小物块第</w:t>
      </w:r>
      <w:r w:rsidR="00050A48" w:rsidRPr="00982738">
        <w:rPr>
          <w:rFonts w:ascii="Times New Roman" w:hAnsi="Times New Roman"/>
          <w:w w:val="104"/>
        </w:rPr>
        <w:t>2 s</w:t>
      </w:r>
      <w:r w:rsidR="00050A48" w:rsidRPr="00982738">
        <w:rPr>
          <w:rFonts w:ascii="Times New Roman" w:hAnsi="Times New Roman"/>
          <w:w w:val="104"/>
        </w:rPr>
        <w:t>末的速度大小和前</w:t>
      </w:r>
      <w:r w:rsidR="00050A48" w:rsidRPr="00982738">
        <w:rPr>
          <w:rFonts w:ascii="Times New Roman" w:hAnsi="Times New Roman"/>
          <w:w w:val="104"/>
        </w:rPr>
        <w:t>2 s</w:t>
      </w:r>
      <w:r w:rsidR="00050A48" w:rsidRPr="00982738">
        <w:rPr>
          <w:rFonts w:ascii="Times New Roman" w:hAnsi="Times New Roman"/>
          <w:w w:val="104"/>
        </w:rPr>
        <w:t>内的位移大小。</w:t>
      </w:r>
    </w:p>
    <w:p w:rsidR="00836A28" w:rsidRPr="00905396" w:rsidRDefault="00836A28" w:rsidP="00836A2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836A28" w:rsidRDefault="00836A28" w:rsidP="00836A2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836A28" w:rsidRPr="00905396" w:rsidRDefault="00836A28" w:rsidP="00836A2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836A28" w:rsidRDefault="00836A28" w:rsidP="00836A2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836A28" w:rsidRPr="00905396" w:rsidRDefault="00836A28" w:rsidP="00836A2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836A28" w:rsidRDefault="00836A28" w:rsidP="00836A2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836A28" w:rsidRPr="00905396" w:rsidRDefault="00836A28" w:rsidP="00836A2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836A28" w:rsidRDefault="00836A28" w:rsidP="00836A2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F1667F" w:rsidRPr="0062044B" w:rsidRDefault="00F1667F" w:rsidP="00F1667F">
      <w:pPr>
        <w:pStyle w:val="2"/>
      </w:pPr>
      <w:r w:rsidRPr="0062044B">
        <w:t>答案精析</w:t>
      </w:r>
    </w:p>
    <w:p w:rsidR="00F1667F" w:rsidRPr="0062044B" w:rsidRDefault="00F1667F" w:rsidP="00F1667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Pr="0062044B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</m:t>
            </m:r>
          </m:num>
          <m:den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</m:oMath>
      <w:r w:rsidRPr="0062044B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</m:den>
        </m:f>
      </m:oMath>
    </w:p>
    <w:p w:rsidR="00F1667F" w:rsidRPr="0062044B" w:rsidRDefault="00F1667F" w:rsidP="00F1667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eastAsia="楷体" w:hAnsi="Times New Roman"/>
        </w:rPr>
        <w:t>每一小段带电体在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</w:rPr>
        <w:t>点产生的电场强度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</m:t>
            </m:r>
          </m:num>
          <m:den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</m:oMath>
      <w:r w:rsidRPr="0062044B">
        <w:rPr>
          <w:rFonts w:ascii="Times New Roman" w:eastAsia="楷体" w:hAnsi="Times New Roman"/>
        </w:rPr>
        <w:t>。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P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nE</w:t>
      </w:r>
      <w:r w:rsidRPr="0062044B">
        <w:rPr>
          <w:rFonts w:ascii="Times New Roman" w:hAnsi="Times New Roman"/>
          <w:i/>
          <w:vertAlign w:val="subscript"/>
        </w:rPr>
        <w:t>x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nk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</m:oMath>
      <w:r w:rsidRPr="0062044B">
        <w:rPr>
          <w:rFonts w:ascii="Times New Roman" w:hAnsi="Times New Roman"/>
        </w:rPr>
        <w:t>cos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  <w:i/>
        </w:rPr>
        <w:t>θ</w:t>
      </w:r>
    </w:p>
    <w:p w:rsidR="00F1667F" w:rsidRPr="0062044B" w:rsidRDefault="00F1667F" w:rsidP="00F1667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</m:sup>
            </m:sSup>
          </m:den>
        </m:f>
      </m:oMath>
    </w:p>
    <w:p w:rsidR="00F1667F" w:rsidRPr="0062044B" w:rsidRDefault="00F1667F" w:rsidP="00F1667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根据对称性可知圆环左、右半部分对点电荷的静电力大小相等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eastAsia="楷体" w:hAnsi="Times New Roman"/>
        </w:rPr>
        <w:t>设为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0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，方向与竖直方向夹角均为</w:t>
      </w:r>
      <w:r w:rsidRPr="0062044B">
        <w:rPr>
          <w:rFonts w:ascii="Times New Roman" w:hAnsi="Times New Roman"/>
        </w:rPr>
        <w:t>45</w:t>
      </w:r>
      <w:r w:rsidRPr="0062044B">
        <w:rPr>
          <w:rFonts w:ascii="Times New Roman" w:hAnsi="Times New Roman"/>
          <w:i/>
        </w:rPr>
        <w:t>°</w:t>
      </w:r>
      <w:r w:rsidRPr="0062044B">
        <w:rPr>
          <w:rFonts w:ascii="Times New Roman" w:eastAsia="楷体" w:hAnsi="Times New Roman"/>
        </w:rPr>
        <w:t>，根据力的合成可得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F1667F" w:rsidRPr="0062044B" w:rsidRDefault="00F1667F" w:rsidP="00F1667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</w:p>
    <w:p w:rsidR="00F1667F" w:rsidRPr="0062044B" w:rsidRDefault="00F1667F" w:rsidP="00F1667F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39410BED" wp14:editId="0F734A0F">
            <wp:extent cx="756000" cy="576000"/>
            <wp:effectExtent l="0" t="0" r="0" b="0"/>
            <wp:docPr id="14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67F" w:rsidRPr="0062044B" w:rsidRDefault="00F1667F" w:rsidP="00F1667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如图甲所示，分开后左部分球冠所带电荷在点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产生的电场强度以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表示，右部分球层面电荷在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产生的电场强度以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表示，由对称性可知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的方向向右，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的方向向左。</w:t>
      </w:r>
    </w:p>
    <w:p w:rsidR="00F1667F" w:rsidRPr="0062044B" w:rsidRDefault="00F1667F" w:rsidP="00F1667F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54ECD573" wp14:editId="1CC578DE">
            <wp:extent cx="504000" cy="540000"/>
            <wp:effectExtent l="0" t="0" r="0" b="0"/>
            <wp:docPr id="1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67F" w:rsidRPr="0062044B" w:rsidRDefault="00F1667F" w:rsidP="00F1667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如图乙所示，设想在另一表面均匀分布正电荷的完全相同的半球，附在球层上构成球缺，球缺在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点产生的电场强度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大于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，球缺和球冠构成一个完整球，由于均匀带电球壳内部任一点的电场强度为零，那么，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必然大小相等，方向相反，所以球冠面电荷在点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产生的电场强度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大于球层面电荷在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产生的电场强度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F1667F" w:rsidRPr="00D40B47" w:rsidRDefault="00F1667F" w:rsidP="00F1667F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二、</w:t>
      </w:r>
    </w:p>
    <w:p w:rsidR="00F1667F" w:rsidRPr="00E718C1" w:rsidRDefault="00F1667F" w:rsidP="00F1667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粒子在</w:t>
      </w:r>
      <w:r w:rsidRPr="00D40B47">
        <w:rPr>
          <w:rFonts w:ascii="Times New Roman" w:hAnsi="Times New Roman"/>
          <w:i/>
        </w:rPr>
        <w:t>A</w:t>
      </w:r>
      <w:r w:rsidRPr="00D40B47">
        <w:rPr>
          <w:rFonts w:ascii="Times New Roman" w:hAnsi="Times New Roman"/>
        </w:rPr>
        <w:t>点运动方向沿轨迹切线方向；根据合力总是指向轨迹的凹侧，可判断所受合力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即静电力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的方向，即加速度方向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沿电场线标注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，如图所示；</w:t>
      </w:r>
    </w:p>
    <w:p w:rsidR="00F1667F" w:rsidRPr="00D40B47" w:rsidRDefault="00F1667F" w:rsidP="00F1667F">
      <w:pPr>
        <w:spacing w:line="360" w:lineRule="auto"/>
        <w:jc w:val="center"/>
        <w:rPr>
          <w:rFonts w:ascii="Times New Roman" w:hAnsi="Times New Roman"/>
        </w:rPr>
      </w:pPr>
      <w:r w:rsidRPr="009D0B67">
        <w:rPr>
          <w:rFonts w:ascii="Times New Roman" w:hAnsi="Times New Roman"/>
          <w:noProof/>
        </w:rPr>
        <w:drawing>
          <wp:inline distT="0" distB="0" distL="0" distR="0" wp14:anchorId="5EBA9930" wp14:editId="3793BDA6">
            <wp:extent cx="1080135" cy="934720"/>
            <wp:effectExtent l="0" t="0" r="5715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67F" w:rsidRPr="00D40B47" w:rsidRDefault="00F1667F" w:rsidP="00F1667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粒子受到的静电力方向为沿着电场线向左，此粒子带负电；</w:t>
      </w:r>
    </w:p>
    <w:p w:rsidR="00F1667F" w:rsidRPr="00D40B47" w:rsidRDefault="00F1667F" w:rsidP="00F1667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电场线的疏密表示电场强度的大小，从</w:t>
      </w:r>
      <w:r w:rsidRPr="00D40B47">
        <w:rPr>
          <w:rFonts w:ascii="Times New Roman" w:hAnsi="Times New Roman"/>
          <w:i/>
        </w:rPr>
        <w:t>A</w:t>
      </w:r>
      <w:r w:rsidRPr="00D40B47">
        <w:rPr>
          <w:rFonts w:ascii="Times New Roman" w:hAnsi="Times New Roman"/>
        </w:rPr>
        <w:t>到</w:t>
      </w:r>
      <w:r w:rsidRPr="00D40B47">
        <w:rPr>
          <w:rFonts w:ascii="Times New Roman" w:hAnsi="Times New Roman"/>
          <w:i/>
        </w:rPr>
        <w:t>B</w:t>
      </w:r>
      <w:r w:rsidRPr="00D40B47">
        <w:rPr>
          <w:rFonts w:ascii="Times New Roman" w:hAnsi="Times New Roman"/>
        </w:rPr>
        <w:t>电场线越来越稀疏，说明电场强度越来越弱，静电力越来越小，加速度也越来越小；</w:t>
      </w:r>
    </w:p>
    <w:p w:rsidR="00F1667F" w:rsidRPr="00C80521" w:rsidRDefault="00F1667F" w:rsidP="00F1667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由粒子运动情况知，速度方向与静电力方向夹角为钝角，静电力做负功，故</w:t>
      </w:r>
      <w:r w:rsidRPr="00D40B47">
        <w:rPr>
          <w:rFonts w:ascii="Times New Roman" w:hAnsi="Times New Roman"/>
          <w:i/>
        </w:rPr>
        <w:t>A</w:t>
      </w:r>
      <w:r w:rsidRPr="00D40B47">
        <w:rPr>
          <w:rFonts w:ascii="Times New Roman" w:hAnsi="Times New Roman"/>
        </w:rPr>
        <w:t>到</w:t>
      </w:r>
      <w:r w:rsidRPr="00D40B47">
        <w:rPr>
          <w:rFonts w:ascii="Times New Roman" w:hAnsi="Times New Roman"/>
          <w:i/>
        </w:rPr>
        <w:t>B</w:t>
      </w:r>
      <w:r w:rsidRPr="00D40B47">
        <w:rPr>
          <w:rFonts w:ascii="Times New Roman" w:hAnsi="Times New Roman"/>
        </w:rPr>
        <w:t>粒子的速度越来越小。</w:t>
      </w:r>
    </w:p>
    <w:p w:rsidR="00F1667F" w:rsidRPr="0062044B" w:rsidRDefault="00F1667F" w:rsidP="00F1667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做曲线运动的物体，所受合力指向运动轨迹的内侧，由此可知，带电粒子受到的静电力的方向为沿着电场线向左，所以粒子带正电，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错误；粒子不一定是从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点沿轨迹运动到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点，也可能是从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点沿轨迹运动到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错误；由电场线的分布可知，粒子在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点处所受静电力较大，加速度一定大于在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点的加速度，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正确；若粒子从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点运动到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点或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点，静电力方向与速度方向成锐角，所以粒子做加速运动，若粒子从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点或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点运动到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点，静电力方向与速度方向成钝角，所以粒子做减速运动，故粒子在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点的速度一定小于在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点的速度，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F1667F" w:rsidRPr="0062044B" w:rsidRDefault="00F1667F" w:rsidP="00F1667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q</m:t>
            </m:r>
          </m:den>
        </m:f>
      </m:oMath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3 m/s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</w:rPr>
        <w:t xml:space="preserve">，方向沿斜面向下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6 m/s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6 m</w:t>
      </w:r>
    </w:p>
    <w:p w:rsidR="00F1667F" w:rsidRPr="00C80521" w:rsidRDefault="00F1667F" w:rsidP="00F1667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对小物块受力分析如图所示，小物块静止于斜面上，则</w:t>
      </w:r>
    </w:p>
    <w:p w:rsidR="00F1667F" w:rsidRPr="0062044B" w:rsidRDefault="00F1667F" w:rsidP="00F1667F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39DF62C5" wp14:editId="49DCF4C2">
            <wp:extent cx="720000" cy="612000"/>
            <wp:effectExtent l="0" t="0" r="0" b="0"/>
            <wp:docPr id="16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e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67F" w:rsidRPr="0062044B" w:rsidRDefault="00F1667F" w:rsidP="00F1667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mg</w:t>
      </w:r>
      <w:r w:rsidRPr="0062044B">
        <w:rPr>
          <w:rFonts w:ascii="Times New Roman" w:hAnsi="Times New Roman"/>
        </w:rPr>
        <w:t>sin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37°=</w:t>
      </w:r>
      <w:r w:rsidRPr="0062044B">
        <w:rPr>
          <w:rFonts w:ascii="Times New Roman" w:hAnsi="Times New Roman"/>
          <w:i/>
        </w:rPr>
        <w:t>qE</w:t>
      </w:r>
      <w:r w:rsidRPr="0062044B">
        <w:rPr>
          <w:rFonts w:ascii="Times New Roman" w:hAnsi="Times New Roman"/>
        </w:rPr>
        <w:t>cos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37°</w:t>
      </w:r>
      <w:r w:rsidRPr="0062044B">
        <w:rPr>
          <w:rFonts w:ascii="Times New Roman" w:eastAsia="楷体" w:hAnsi="Times New Roman"/>
        </w:rPr>
        <w:t>，</w:t>
      </w:r>
    </w:p>
    <w:p w:rsidR="00F1667F" w:rsidRPr="0062044B" w:rsidRDefault="00F1667F" w:rsidP="00F1667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可得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  <m:r>
              <m:rPr>
                <m:sty m:val="p"/>
              </m:rPr>
              <w:rPr>
                <w:rFonts w:ascii="Cambria Math" w:hAnsi="Cambria Math"/>
              </w:rPr>
              <m:t>tan37°</m:t>
            </m:r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q</m:t>
            </m:r>
          </m:den>
        </m:f>
      </m:oMath>
      <w:r w:rsidRPr="0062044B">
        <w:rPr>
          <w:rFonts w:ascii="Times New Roman" w:eastAsia="楷体" w:hAnsi="Times New Roman"/>
        </w:rPr>
        <w:t>。</w:t>
      </w:r>
    </w:p>
    <w:p w:rsidR="00F1667F" w:rsidRPr="0062044B" w:rsidRDefault="00F1667F" w:rsidP="00F1667F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当电场强度变为原来的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eastAsia="楷体" w:hAnsi="Times New Roman"/>
        </w:rPr>
        <w:t>时，</w:t>
      </w:r>
    </w:p>
    <w:p w:rsidR="00F1667F" w:rsidRPr="0062044B" w:rsidRDefault="00F1667F" w:rsidP="00F1667F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小物块受到的合外力</w:t>
      </w:r>
    </w:p>
    <w:p w:rsidR="00F1667F" w:rsidRPr="0062044B" w:rsidRDefault="00F1667F" w:rsidP="00F1667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  <w:vertAlign w:val="subscript"/>
        </w:rPr>
        <w:t>合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mg</w:t>
      </w:r>
      <w:r w:rsidRPr="0062044B">
        <w:rPr>
          <w:rFonts w:ascii="Times New Roman" w:hAnsi="Times New Roman"/>
        </w:rPr>
        <w:t>sin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37°-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qE</w:t>
      </w:r>
      <w:r w:rsidRPr="0062044B">
        <w:rPr>
          <w:rFonts w:ascii="Times New Roman" w:hAnsi="Times New Roman"/>
        </w:rPr>
        <w:t>cos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37°=0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mg</w:t>
      </w:r>
      <w:r w:rsidRPr="0062044B">
        <w:rPr>
          <w:rFonts w:ascii="Times New Roman" w:eastAsia="楷体" w:hAnsi="Times New Roman"/>
        </w:rPr>
        <w:t>，</w:t>
      </w:r>
    </w:p>
    <w:p w:rsidR="00F1667F" w:rsidRPr="0062044B" w:rsidRDefault="00F1667F" w:rsidP="00F1667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由牛顿第二定律有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  <w:vertAlign w:val="subscript"/>
        </w:rPr>
        <w:t>合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ma</w:t>
      </w:r>
      <w:r w:rsidRPr="0062044B">
        <w:rPr>
          <w:rFonts w:ascii="Times New Roman" w:eastAsia="楷体" w:hAnsi="Times New Roman"/>
        </w:rPr>
        <w:t>，</w:t>
      </w:r>
    </w:p>
    <w:p w:rsidR="00F1667F" w:rsidRPr="0062044B" w:rsidRDefault="00F1667F" w:rsidP="00F1667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可得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</w:rPr>
        <w:t>=3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m/s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，方向沿斜面向下。</w:t>
      </w:r>
    </w:p>
    <w:p w:rsidR="00F1667F" w:rsidRPr="0062044B" w:rsidRDefault="00F1667F" w:rsidP="00F1667F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由运动学公式，知</w:t>
      </w:r>
    </w:p>
    <w:p w:rsidR="00F1667F" w:rsidRPr="0062044B" w:rsidRDefault="00F1667F" w:rsidP="00F1667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at</w:t>
      </w:r>
      <w:r w:rsidRPr="0062044B">
        <w:rPr>
          <w:rFonts w:ascii="Times New Roman" w:hAnsi="Times New Roman"/>
        </w:rPr>
        <w:t>=3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m/s=6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m/s</w:t>
      </w:r>
    </w:p>
    <w:p w:rsidR="00F1667F" w:rsidRPr="0062044B" w:rsidRDefault="00F1667F" w:rsidP="00F1667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at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3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m=6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</w:t>
      </w:r>
      <w:r w:rsidRPr="0062044B">
        <w:rPr>
          <w:rFonts w:ascii="Times New Roman" w:eastAsia="楷体" w:hAnsi="Times New Roman"/>
        </w:rPr>
        <w:t>。</w:t>
      </w:r>
    </w:p>
    <w:p w:rsidR="00F1667F" w:rsidRDefault="00F1667F" w:rsidP="00836A2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bookmarkStart w:id="0" w:name="_GoBack"/>
      <w:bookmarkEnd w:id="0"/>
    </w:p>
    <w:sectPr w:rsidR="00F1667F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6B5" w:rsidRDefault="001306B5" w:rsidP="006C537E">
      <w:pPr>
        <w:pStyle w:val="a3"/>
      </w:pPr>
      <w:r>
        <w:separator/>
      </w:r>
    </w:p>
  </w:endnote>
  <w:endnote w:type="continuationSeparator" w:id="0">
    <w:p w:rsidR="001306B5" w:rsidRDefault="001306B5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6B5" w:rsidRDefault="001306B5">
      <w:pPr>
        <w:pStyle w:val="a3"/>
      </w:pPr>
      <w:r>
        <w:separator/>
      </w:r>
    </w:p>
  </w:footnote>
  <w:footnote w:type="continuationSeparator" w:id="0">
    <w:p w:rsidR="001306B5" w:rsidRDefault="001306B5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0A48"/>
    <w:rsid w:val="00051636"/>
    <w:rsid w:val="0006373F"/>
    <w:rsid w:val="00075369"/>
    <w:rsid w:val="000B623B"/>
    <w:rsid w:val="000C7DE7"/>
    <w:rsid w:val="001302C8"/>
    <w:rsid w:val="001306B5"/>
    <w:rsid w:val="0013235C"/>
    <w:rsid w:val="00152ED9"/>
    <w:rsid w:val="001C5ADF"/>
    <w:rsid w:val="002068E6"/>
    <w:rsid w:val="00292EDB"/>
    <w:rsid w:val="002B436E"/>
    <w:rsid w:val="002F4D1E"/>
    <w:rsid w:val="002F6CAA"/>
    <w:rsid w:val="00326389"/>
    <w:rsid w:val="00327CDE"/>
    <w:rsid w:val="00330008"/>
    <w:rsid w:val="00391EE7"/>
    <w:rsid w:val="003B1CD3"/>
    <w:rsid w:val="00405CA5"/>
    <w:rsid w:val="00412FCD"/>
    <w:rsid w:val="00451408"/>
    <w:rsid w:val="00453349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71FBD"/>
    <w:rsid w:val="0058578F"/>
    <w:rsid w:val="005B0CFB"/>
    <w:rsid w:val="005F127C"/>
    <w:rsid w:val="006C537E"/>
    <w:rsid w:val="006D6693"/>
    <w:rsid w:val="006E28A5"/>
    <w:rsid w:val="00720332"/>
    <w:rsid w:val="007D3E90"/>
    <w:rsid w:val="0081363D"/>
    <w:rsid w:val="00836A28"/>
    <w:rsid w:val="00843D10"/>
    <w:rsid w:val="008B3DDC"/>
    <w:rsid w:val="00905396"/>
    <w:rsid w:val="009217BC"/>
    <w:rsid w:val="00956812"/>
    <w:rsid w:val="00960619"/>
    <w:rsid w:val="00971BFB"/>
    <w:rsid w:val="00982738"/>
    <w:rsid w:val="009D7281"/>
    <w:rsid w:val="009F4C47"/>
    <w:rsid w:val="00A33F40"/>
    <w:rsid w:val="00AB315B"/>
    <w:rsid w:val="00B24ACF"/>
    <w:rsid w:val="00B308B8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F043AD"/>
    <w:rsid w:val="00F1667F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3EC879-7C21-4095-9E1D-0E059874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738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幼圆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982738"/>
    <w:rPr>
      <w:rFonts w:ascii="Times New Roman" w:eastAsia="宋体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TIF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tiff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TIF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TIF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712</Words>
  <Characters>4064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9</vt:i4>
      </vt:variant>
    </vt:vector>
  </HeadingPairs>
  <TitlesOfParts>
    <vt:vector size="10" baseType="lpstr">
      <vt:lpstr/>
      <vt:lpstr>    1　电荷</vt:lpstr>
      <vt:lpstr>    2　库仑定律</vt:lpstr>
      <vt:lpstr>    专题强化1　库仑定律的应用</vt:lpstr>
      <vt:lpstr>    3　电场　电场强度</vt:lpstr>
      <vt:lpstr>    第1课时　电场强度　电场强度的叠加</vt:lpstr>
      <vt:lpstr>    第2课时　电场线　匀强电场</vt:lpstr>
      <vt:lpstr>    专题强化2　静电场中力的性质</vt:lpstr>
      <vt:lpstr>    4　静电的防止与利用</vt:lpstr>
      <vt:lpstr>    章末素养提升</vt:lpstr>
    </vt:vector>
  </TitlesOfParts>
  <Company>Intergen Ltd</Company>
  <LinksUpToDate>false</LinksUpToDate>
  <CharactersWithSpaces>4767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6</cp:revision>
  <dcterms:created xsi:type="dcterms:W3CDTF">2025-04-10T01:17:00Z</dcterms:created>
  <dcterms:modified xsi:type="dcterms:W3CDTF">2025-04-10T02:49:00Z</dcterms:modified>
</cp:coreProperties>
</file>